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EF25" w14:textId="1D15E77A" w:rsidR="00C119A1" w:rsidRPr="00112966" w:rsidRDefault="00C119A1" w:rsidP="00C119A1">
      <w:pPr>
        <w:spacing w:after="0" w:line="240" w:lineRule="auto"/>
        <w:ind w:firstLine="360"/>
        <w:jc w:val="center"/>
        <w:rPr>
          <w:rFonts w:ascii="Arial" w:hAnsi="Arial" w:cs="Arial"/>
          <w:b/>
        </w:rPr>
      </w:pPr>
      <w:r>
        <w:rPr>
          <w:rFonts w:ascii="Arial" w:hAnsi="Arial" w:cs="Arial"/>
          <w:b/>
        </w:rPr>
        <w:t xml:space="preserve">NIH </w:t>
      </w:r>
      <w:r w:rsidRPr="00112966">
        <w:rPr>
          <w:rFonts w:ascii="Arial" w:hAnsi="Arial" w:cs="Arial"/>
          <w:b/>
        </w:rPr>
        <w:t>Mentoring Plan</w:t>
      </w:r>
    </w:p>
    <w:p w14:paraId="13D263D0" w14:textId="77777777" w:rsidR="00C119A1" w:rsidRDefault="00C119A1" w:rsidP="006E7E36">
      <w:pPr>
        <w:spacing w:after="0" w:line="240" w:lineRule="auto"/>
        <w:rPr>
          <w:rFonts w:ascii="Arial" w:hAnsi="Arial" w:cs="Arial"/>
          <w:b/>
          <w:shd w:val="clear" w:color="auto" w:fill="FFFFFF"/>
        </w:rPr>
      </w:pPr>
    </w:p>
    <w:p w14:paraId="38BAF271" w14:textId="6C2E8A8A" w:rsidR="006E7E36" w:rsidRPr="00ED33FD" w:rsidRDefault="00EF4279" w:rsidP="006E7E36">
      <w:pPr>
        <w:spacing w:after="0" w:line="240" w:lineRule="auto"/>
        <w:rPr>
          <w:rFonts w:ascii="Arial" w:hAnsi="Arial" w:cs="Arial"/>
        </w:rPr>
      </w:pPr>
      <w:r w:rsidRPr="0060371A">
        <w:rPr>
          <w:rFonts w:ascii="Arial" w:hAnsi="Arial" w:cs="Arial"/>
          <w:b/>
          <w:shd w:val="clear" w:color="auto" w:fill="FFFFFF"/>
        </w:rPr>
        <w:t xml:space="preserve">Mentoring plan: </w:t>
      </w:r>
      <w:r w:rsidR="00091CBA" w:rsidRPr="00ED33FD">
        <w:rPr>
          <w:rFonts w:ascii="Arial" w:hAnsi="Arial" w:cs="Arial"/>
        </w:rPr>
        <w:t>Mentees</w:t>
      </w:r>
      <w:r w:rsidRPr="00C119A1">
        <w:rPr>
          <w:rFonts w:ascii="Arial" w:hAnsi="Arial" w:cs="Arial"/>
        </w:rPr>
        <w:t xml:space="preserve"> on the project will be mentored in a holisti</w:t>
      </w:r>
      <w:r w:rsidR="00091CBA" w:rsidRPr="00C119A1">
        <w:rPr>
          <w:rFonts w:ascii="Arial" w:hAnsi="Arial" w:cs="Arial"/>
        </w:rPr>
        <w:t xml:space="preserve">c way following </w:t>
      </w:r>
      <w:r w:rsidR="00B9110A" w:rsidRPr="00C119A1">
        <w:rPr>
          <w:rFonts w:ascii="Arial" w:hAnsi="Arial" w:cs="Arial"/>
        </w:rPr>
        <w:t>best practices</w:t>
      </w:r>
      <w:r w:rsidRPr="00ED33FD">
        <w:rPr>
          <w:rFonts w:ascii="Arial" w:hAnsi="Arial" w:cs="Arial"/>
        </w:rPr>
        <w:t xml:space="preserve"> including both career and psychosocial support. </w:t>
      </w:r>
      <w:r w:rsidR="006E7E36" w:rsidRPr="00ED33FD">
        <w:rPr>
          <w:rFonts w:ascii="Arial" w:hAnsi="Arial" w:cs="Arial"/>
        </w:rPr>
        <w:t xml:space="preserve">The Graduate </w:t>
      </w:r>
      <w:proofErr w:type="spellStart"/>
      <w:r w:rsidR="006E7E36" w:rsidRPr="00ED33FD">
        <w:rPr>
          <w:rFonts w:ascii="Arial" w:hAnsi="Arial" w:cs="Arial"/>
        </w:rPr>
        <w:t>Center</w:t>
      </w:r>
      <w:proofErr w:type="spellEnd"/>
      <w:r w:rsidR="006E7E36" w:rsidRPr="00ED33FD">
        <w:rPr>
          <w:rFonts w:ascii="Arial" w:hAnsi="Arial" w:cs="Arial"/>
        </w:rPr>
        <w:t xml:space="preserve"> for Inclusive Mentoring (GCIM) at Colorado State University (CSU) provides mentor training following the </w:t>
      </w:r>
      <w:proofErr w:type="spellStart"/>
      <w:r w:rsidR="006E7E36" w:rsidRPr="00ED33FD">
        <w:rPr>
          <w:rFonts w:ascii="Arial" w:hAnsi="Arial" w:cs="Arial"/>
        </w:rPr>
        <w:t>Center</w:t>
      </w:r>
      <w:proofErr w:type="spellEnd"/>
      <w:r w:rsidR="006E7E36" w:rsidRPr="00ED33FD">
        <w:rPr>
          <w:rFonts w:ascii="Arial" w:hAnsi="Arial" w:cs="Arial"/>
        </w:rPr>
        <w:t xml:space="preserve"> for the Improvement of Mentored Experiences in Research (CIMER), which includes training on aligning expectations, assessing understanding, communicating effectively, addressing equity and inclusion, fostering independence, and promoting professional development. The PI has participated in </w:t>
      </w:r>
      <w:r w:rsidR="006E7E36" w:rsidRPr="00ED33FD">
        <w:rPr>
          <w:rFonts w:ascii="Arial" w:hAnsi="Arial" w:cs="Arial"/>
          <w:highlight w:val="yellow"/>
        </w:rPr>
        <w:t>&lt;</w:t>
      </w:r>
      <w:r w:rsidR="006E7E36" w:rsidRPr="00ED33FD">
        <w:rPr>
          <w:rFonts w:ascii="Arial" w:hAnsi="Arial" w:cs="Arial"/>
          <w:i/>
          <w:highlight w:val="yellow"/>
        </w:rPr>
        <w:t>workshop, mentoring certificate, etc</w:t>
      </w:r>
      <w:r w:rsidR="006E7E36" w:rsidRPr="00ED33FD">
        <w:rPr>
          <w:rFonts w:ascii="Arial" w:hAnsi="Arial" w:cs="Arial"/>
          <w:highlight w:val="yellow"/>
        </w:rPr>
        <w:t>.&gt;</w:t>
      </w:r>
      <w:r w:rsidR="006E7E36" w:rsidRPr="00ED33FD">
        <w:rPr>
          <w:rFonts w:ascii="Arial" w:hAnsi="Arial" w:cs="Arial"/>
        </w:rPr>
        <w:t xml:space="preserve"> CIMER mentoring training.</w:t>
      </w:r>
    </w:p>
    <w:p w14:paraId="71F4C757" w14:textId="08DC2EF9" w:rsidR="00EF4279" w:rsidRPr="00ED33FD" w:rsidRDefault="000858A3" w:rsidP="006E7E36">
      <w:pPr>
        <w:spacing w:after="0" w:line="240" w:lineRule="auto"/>
        <w:rPr>
          <w:rFonts w:ascii="Arial" w:hAnsi="Arial" w:cs="Arial"/>
        </w:rPr>
      </w:pPr>
      <w:r w:rsidRPr="00ED33FD">
        <w:rPr>
          <w:rFonts w:ascii="Arial" w:hAnsi="Arial" w:cs="Arial"/>
          <w:b/>
        </w:rPr>
        <w:t>Philosophy</w:t>
      </w:r>
      <w:r w:rsidR="006E7E36" w:rsidRPr="00ED33FD">
        <w:rPr>
          <w:rFonts w:ascii="Arial" w:hAnsi="Arial" w:cs="Arial"/>
          <w:b/>
        </w:rPr>
        <w:t xml:space="preserve">: </w:t>
      </w:r>
      <w:r w:rsidR="006E7E36" w:rsidRPr="00ED33FD">
        <w:rPr>
          <w:rFonts w:ascii="Arial" w:hAnsi="Arial" w:cs="Arial"/>
          <w:highlight w:val="yellow"/>
        </w:rPr>
        <w:t>&lt;</w:t>
      </w:r>
      <w:r w:rsidR="006E7E36" w:rsidRPr="00ED33FD">
        <w:rPr>
          <w:rFonts w:ascii="Arial" w:hAnsi="Arial" w:cs="Arial"/>
          <w:i/>
          <w:highlight w:val="yellow"/>
        </w:rPr>
        <w:t>add a brief statement on PI’s mentoring philosophy&gt;</w:t>
      </w:r>
    </w:p>
    <w:p w14:paraId="0CF51030" w14:textId="5085B4E9" w:rsidR="006F6E0D" w:rsidRPr="00ED33FD" w:rsidRDefault="00EF4279" w:rsidP="006E7E36">
      <w:pPr>
        <w:spacing w:after="0" w:line="240" w:lineRule="auto"/>
        <w:rPr>
          <w:rFonts w:ascii="Arial" w:hAnsi="Arial" w:cs="Arial"/>
        </w:rPr>
      </w:pPr>
      <w:r w:rsidRPr="0060371A">
        <w:rPr>
          <w:rFonts w:ascii="Arial" w:hAnsi="Arial" w:cs="Arial"/>
          <w:b/>
          <w:shd w:val="clear" w:color="auto" w:fill="FFFFFF"/>
        </w:rPr>
        <w:t>Training in scientific investigation:</w:t>
      </w:r>
      <w:r w:rsidRPr="0060371A">
        <w:rPr>
          <w:rFonts w:ascii="Arial" w:hAnsi="Arial" w:cs="Arial"/>
          <w:shd w:val="clear" w:color="auto" w:fill="FFFFFF"/>
        </w:rPr>
        <w:t xml:space="preserve"> </w:t>
      </w:r>
      <w:r w:rsidR="00091CBA" w:rsidRPr="0060371A">
        <w:rPr>
          <w:rFonts w:ascii="Arial" w:hAnsi="Arial" w:cs="Arial"/>
          <w:shd w:val="clear" w:color="auto" w:fill="FFFFFF"/>
        </w:rPr>
        <w:t xml:space="preserve">The PI and mentee will develop an Individual Development Plan (IDP) and mutual expectations around meeting frequency, safety, productivity, and authorship. </w:t>
      </w:r>
      <w:r w:rsidR="006F6E0D" w:rsidRPr="00ED33FD">
        <w:rPr>
          <w:rFonts w:ascii="Arial" w:hAnsi="Arial" w:cs="Arial"/>
        </w:rPr>
        <w:t xml:space="preserve">The Graduate School hosts an </w:t>
      </w:r>
      <w:r w:rsidR="006F6E0D" w:rsidRPr="00C119A1">
        <w:rPr>
          <w:rFonts w:ascii="Arial" w:hAnsi="Arial" w:cs="Arial"/>
        </w:rPr>
        <w:t xml:space="preserve">IDP webpage that provides detailed information to guide mentees as they assess their strengths and development opportunities, create focused goals and action steps, and discuss their IDP with mentors. </w:t>
      </w:r>
    </w:p>
    <w:p w14:paraId="5F4250C2" w14:textId="347A3453" w:rsidR="00EF4279" w:rsidRPr="0060371A" w:rsidRDefault="00091CBA" w:rsidP="006E7E36">
      <w:pPr>
        <w:spacing w:after="0" w:line="240" w:lineRule="auto"/>
        <w:rPr>
          <w:rFonts w:ascii="Arial" w:hAnsi="Arial" w:cs="Arial"/>
          <w:shd w:val="clear" w:color="auto" w:fill="FFFFFF"/>
        </w:rPr>
      </w:pPr>
      <w:r w:rsidRPr="0060371A">
        <w:rPr>
          <w:rFonts w:ascii="Arial" w:hAnsi="Arial" w:cs="Arial"/>
          <w:shd w:val="clear" w:color="auto" w:fill="FFFFFF"/>
        </w:rPr>
        <w:t xml:space="preserve">The mentee will have direct involvement in the scientific process of the project through </w:t>
      </w:r>
      <w:r w:rsidRPr="0060371A">
        <w:rPr>
          <w:rFonts w:ascii="Arial" w:hAnsi="Arial" w:cs="Arial"/>
          <w:highlight w:val="yellow"/>
          <w:shd w:val="clear" w:color="auto" w:fill="FFFFFF"/>
        </w:rPr>
        <w:t>&lt;</w:t>
      </w:r>
      <w:r w:rsidRPr="00ED33FD">
        <w:rPr>
          <w:rFonts w:ascii="Arial" w:hAnsi="Arial" w:cs="Arial"/>
          <w:i/>
          <w:highlight w:val="yellow"/>
        </w:rPr>
        <w:t xml:space="preserve"> list opportunities here, e.g. lab meetings, 1:1 meeting, project meetings, lab exchange, additional mentors</w:t>
      </w:r>
      <w:r w:rsidRPr="00C119A1">
        <w:rPr>
          <w:rFonts w:ascii="Arial" w:hAnsi="Arial" w:cs="Arial"/>
          <w:highlight w:val="yellow"/>
        </w:rPr>
        <w:t>&gt;</w:t>
      </w:r>
      <w:r w:rsidRPr="00C119A1">
        <w:rPr>
          <w:rFonts w:ascii="Arial" w:hAnsi="Arial" w:cs="Arial"/>
        </w:rPr>
        <w:t xml:space="preserve">, and </w:t>
      </w:r>
      <w:r w:rsidR="00F67620" w:rsidRPr="00C119A1">
        <w:rPr>
          <w:rFonts w:ascii="Arial" w:hAnsi="Arial" w:cs="Arial"/>
        </w:rPr>
        <w:t xml:space="preserve">is </w:t>
      </w:r>
      <w:r w:rsidRPr="00C119A1">
        <w:rPr>
          <w:rFonts w:ascii="Arial" w:hAnsi="Arial" w:cs="Arial"/>
        </w:rPr>
        <w:t>encouraged to develop a network of mentors to support technical skills, additional content areas, and personal identity.</w:t>
      </w:r>
      <w:r w:rsidRPr="00ED33FD">
        <w:rPr>
          <w:rFonts w:ascii="Arial" w:hAnsi="Arial" w:cs="Arial"/>
        </w:rPr>
        <w:t xml:space="preserve"> Mentees will learn mentoring </w:t>
      </w:r>
      <w:r w:rsidR="000858A3" w:rsidRPr="00ED33FD">
        <w:rPr>
          <w:rFonts w:ascii="Arial" w:hAnsi="Arial" w:cs="Arial"/>
        </w:rPr>
        <w:t>best practices</w:t>
      </w:r>
      <w:r w:rsidR="006E7E36" w:rsidRPr="00ED33FD">
        <w:rPr>
          <w:rFonts w:ascii="Arial" w:hAnsi="Arial" w:cs="Arial"/>
        </w:rPr>
        <w:t xml:space="preserve"> via GCIM training and events</w:t>
      </w:r>
      <w:r w:rsidRPr="00ED33FD">
        <w:rPr>
          <w:rFonts w:ascii="Arial" w:hAnsi="Arial" w:cs="Arial"/>
        </w:rPr>
        <w:t xml:space="preserve"> and will have the opportunity to mentor </w:t>
      </w:r>
      <w:r w:rsidRPr="00ED33FD">
        <w:rPr>
          <w:rFonts w:ascii="Arial" w:hAnsi="Arial" w:cs="Arial"/>
          <w:highlight w:val="yellow"/>
        </w:rPr>
        <w:t>&lt;</w:t>
      </w:r>
      <w:r w:rsidRPr="00ED33FD">
        <w:rPr>
          <w:rFonts w:ascii="Arial" w:hAnsi="Arial" w:cs="Arial"/>
          <w:i/>
          <w:highlight w:val="yellow"/>
        </w:rPr>
        <w:t>undergraduates, graduate students</w:t>
      </w:r>
      <w:r w:rsidRPr="00ED33FD">
        <w:rPr>
          <w:rFonts w:ascii="Arial" w:hAnsi="Arial" w:cs="Arial"/>
          <w:highlight w:val="yellow"/>
        </w:rPr>
        <w:t>&gt;</w:t>
      </w:r>
      <w:r w:rsidRPr="00ED33FD">
        <w:rPr>
          <w:rFonts w:ascii="Arial" w:hAnsi="Arial" w:cs="Arial"/>
        </w:rPr>
        <w:t xml:space="preserve"> within the lab group.</w:t>
      </w:r>
    </w:p>
    <w:p w14:paraId="7D2D6B11" w14:textId="699B3CF5" w:rsidR="00EF4279" w:rsidRPr="0060371A" w:rsidRDefault="00EF4279" w:rsidP="006E7E36">
      <w:pPr>
        <w:spacing w:after="0" w:line="240" w:lineRule="auto"/>
        <w:rPr>
          <w:rFonts w:ascii="Arial" w:hAnsi="Arial" w:cs="Arial"/>
          <w:shd w:val="clear" w:color="auto" w:fill="FFFFFF"/>
        </w:rPr>
      </w:pPr>
      <w:r w:rsidRPr="0060371A">
        <w:rPr>
          <w:rFonts w:ascii="Arial" w:hAnsi="Arial" w:cs="Arial"/>
          <w:b/>
          <w:shd w:val="clear" w:color="auto" w:fill="FFFFFF"/>
        </w:rPr>
        <w:t>Communication</w:t>
      </w:r>
      <w:r w:rsidR="00537EEA" w:rsidRPr="0060371A">
        <w:rPr>
          <w:rFonts w:ascii="Arial" w:hAnsi="Arial" w:cs="Arial"/>
          <w:b/>
          <w:shd w:val="clear" w:color="auto" w:fill="FFFFFF"/>
        </w:rPr>
        <w:t>:</w:t>
      </w:r>
      <w:r w:rsidRPr="0060371A">
        <w:rPr>
          <w:rFonts w:ascii="Arial" w:hAnsi="Arial" w:cs="Arial"/>
          <w:shd w:val="clear" w:color="auto" w:fill="FFFFFF"/>
        </w:rPr>
        <w:t xml:space="preserve"> </w:t>
      </w:r>
      <w:r w:rsidR="00537EEA" w:rsidRPr="00ED33FD">
        <w:rPr>
          <w:rFonts w:ascii="Arial" w:hAnsi="Arial" w:cs="Arial"/>
        </w:rPr>
        <w:t xml:space="preserve">Mentees will have direct involvement in grant and manuscript writing with feedback from the PI and additional support available through the CSU Writes program. </w:t>
      </w:r>
      <w:r w:rsidR="00DD37C3" w:rsidRPr="00C119A1">
        <w:rPr>
          <w:rFonts w:ascii="Arial" w:hAnsi="Arial" w:cs="Arial"/>
        </w:rPr>
        <w:t>CSU Writes provides writing retreats, show up &amp; write drop-in writing sessions, and workshops.  Workshops address four areas where academic writers encounter their greatest challenges: space, time, energy/momentum, and academic style.</w:t>
      </w:r>
      <w:r w:rsidR="00DD37C3" w:rsidRPr="00ED33FD">
        <w:rPr>
          <w:rFonts w:ascii="Arial" w:hAnsi="Arial" w:cs="Arial"/>
        </w:rPr>
        <w:t xml:space="preserve"> Through CSU Writes, mentees develop a sustain</w:t>
      </w:r>
      <w:r w:rsidR="00950EA0" w:rsidRPr="00ED33FD">
        <w:rPr>
          <w:rFonts w:ascii="Arial" w:hAnsi="Arial" w:cs="Arial"/>
        </w:rPr>
        <w:t>able</w:t>
      </w:r>
      <w:r w:rsidR="00DD37C3" w:rsidRPr="00ED33FD">
        <w:rPr>
          <w:rFonts w:ascii="Arial" w:hAnsi="Arial" w:cs="Arial"/>
        </w:rPr>
        <w:t xml:space="preserve"> writing practice. </w:t>
      </w:r>
      <w:r w:rsidR="00537EEA" w:rsidRPr="00ED33FD">
        <w:rPr>
          <w:rFonts w:ascii="Arial" w:hAnsi="Arial" w:cs="Arial"/>
        </w:rPr>
        <w:t xml:space="preserve">Presentations can be practiced in lab meetings, </w:t>
      </w:r>
      <w:r w:rsidR="00DD37C3" w:rsidRPr="00ED33FD">
        <w:rPr>
          <w:rFonts w:ascii="Arial" w:hAnsi="Arial" w:cs="Arial"/>
          <w:highlight w:val="yellow"/>
        </w:rPr>
        <w:t>&lt;</w:t>
      </w:r>
      <w:r w:rsidR="00DD37C3" w:rsidRPr="00ED33FD">
        <w:rPr>
          <w:rFonts w:ascii="Arial" w:hAnsi="Arial" w:cs="Arial"/>
          <w:i/>
          <w:highlight w:val="yellow"/>
        </w:rPr>
        <w:t>CSU’s Graduate Student Showcase, CSU Postdoc Association annual research symposium</w:t>
      </w:r>
      <w:r w:rsidR="00DD37C3" w:rsidRPr="00ED33FD">
        <w:rPr>
          <w:rFonts w:ascii="Arial" w:hAnsi="Arial" w:cs="Arial"/>
          <w:highlight w:val="yellow"/>
        </w:rPr>
        <w:t xml:space="preserve">&gt;, </w:t>
      </w:r>
      <w:r w:rsidR="00537EEA" w:rsidRPr="00ED33FD">
        <w:rPr>
          <w:rFonts w:ascii="Arial" w:hAnsi="Arial" w:cs="Arial"/>
          <w:highlight w:val="yellow"/>
        </w:rPr>
        <w:t>and &lt;</w:t>
      </w:r>
      <w:r w:rsidR="00537EEA" w:rsidRPr="00ED33FD">
        <w:rPr>
          <w:rFonts w:ascii="Arial" w:hAnsi="Arial" w:cs="Arial"/>
          <w:i/>
          <w:highlight w:val="yellow"/>
        </w:rPr>
        <w:t xml:space="preserve">describe </w:t>
      </w:r>
      <w:r w:rsidR="008F1B94">
        <w:rPr>
          <w:rFonts w:ascii="Arial" w:hAnsi="Arial" w:cs="Arial"/>
          <w:i/>
          <w:highlight w:val="yellow"/>
        </w:rPr>
        <w:t xml:space="preserve">financial </w:t>
      </w:r>
      <w:r w:rsidR="00537EEA" w:rsidRPr="008F1B94">
        <w:rPr>
          <w:rFonts w:ascii="Arial" w:hAnsi="Arial" w:cs="Arial"/>
          <w:i/>
          <w:highlight w:val="yellow"/>
        </w:rPr>
        <w:t>support for meeting travel, e.g. project, GSC, PASS&gt;.</w:t>
      </w:r>
    </w:p>
    <w:p w14:paraId="32344158" w14:textId="624C8F5A" w:rsidR="00EF4279" w:rsidRPr="00ED33FD" w:rsidRDefault="00EF4279" w:rsidP="006E7E36">
      <w:pPr>
        <w:spacing w:after="0" w:line="240" w:lineRule="auto"/>
        <w:rPr>
          <w:rFonts w:ascii="Arial" w:hAnsi="Arial" w:cs="Arial"/>
        </w:rPr>
      </w:pPr>
      <w:r w:rsidRPr="0060371A">
        <w:rPr>
          <w:rFonts w:ascii="Arial" w:hAnsi="Arial" w:cs="Arial"/>
          <w:b/>
          <w:shd w:val="clear" w:color="auto" w:fill="FFFFFF"/>
        </w:rPr>
        <w:t>Interpersonal Interactions</w:t>
      </w:r>
      <w:r w:rsidRPr="0060371A">
        <w:rPr>
          <w:rFonts w:ascii="Arial" w:hAnsi="Arial" w:cs="Arial"/>
          <w:shd w:val="clear" w:color="auto" w:fill="FFFFFF"/>
        </w:rPr>
        <w:t xml:space="preserve"> – </w:t>
      </w:r>
      <w:r w:rsidR="009C472E" w:rsidRPr="0060371A">
        <w:rPr>
          <w:rFonts w:ascii="Arial" w:hAnsi="Arial" w:cs="Arial"/>
          <w:shd w:val="clear" w:color="auto" w:fill="FFFFFF"/>
        </w:rPr>
        <w:t>Mentees will be encouraged to participate in</w:t>
      </w:r>
      <w:r w:rsidR="00DD37C3" w:rsidRPr="0060371A">
        <w:rPr>
          <w:rFonts w:ascii="Arial" w:hAnsi="Arial" w:cs="Arial"/>
          <w:shd w:val="clear" w:color="auto" w:fill="FFFFFF"/>
        </w:rPr>
        <w:t xml:space="preserve"> the</w:t>
      </w:r>
      <w:r w:rsidR="009C472E" w:rsidRPr="0060371A">
        <w:rPr>
          <w:rFonts w:ascii="Arial" w:hAnsi="Arial" w:cs="Arial"/>
          <w:shd w:val="clear" w:color="auto" w:fill="FFFFFF"/>
        </w:rPr>
        <w:t xml:space="preserve"> CSU Graduate School’s </w:t>
      </w:r>
      <w:r w:rsidR="00537EEA" w:rsidRPr="00ED33FD">
        <w:rPr>
          <w:rFonts w:ascii="Arial" w:hAnsi="Arial" w:cs="Arial"/>
        </w:rPr>
        <w:t>professional development program</w:t>
      </w:r>
      <w:r w:rsidR="00DD37C3" w:rsidRPr="00C119A1">
        <w:rPr>
          <w:rFonts w:ascii="Arial" w:hAnsi="Arial" w:cs="Arial"/>
        </w:rPr>
        <w:t xml:space="preserve"> </w:t>
      </w:r>
      <w:r w:rsidR="000858A3" w:rsidRPr="00C119A1">
        <w:rPr>
          <w:rFonts w:ascii="Arial" w:hAnsi="Arial" w:cs="Arial"/>
        </w:rPr>
        <w:t>that provides</w:t>
      </w:r>
      <w:r w:rsidR="00537EEA" w:rsidRPr="00C119A1">
        <w:rPr>
          <w:rFonts w:ascii="Arial" w:hAnsi="Arial" w:cs="Arial"/>
        </w:rPr>
        <w:t xml:space="preserve"> weekly workshops and resources around </w:t>
      </w:r>
      <w:r w:rsidR="00E06F20">
        <w:rPr>
          <w:rFonts w:ascii="Arial" w:hAnsi="Arial" w:cs="Arial"/>
        </w:rPr>
        <w:t>five</w:t>
      </w:r>
      <w:r w:rsidR="00537EEA" w:rsidRPr="00C119A1">
        <w:rPr>
          <w:rFonts w:ascii="Arial" w:hAnsi="Arial" w:cs="Arial"/>
        </w:rPr>
        <w:t xml:space="preserve"> core competencies: personal development, work management, communication, teamwork, and leadership. Training in entrepreneurship, STEM research, teaching and mentoring, and policy are also </w:t>
      </w:r>
      <w:r w:rsidR="00537EEA" w:rsidRPr="00ED33FD">
        <w:rPr>
          <w:rFonts w:ascii="Arial" w:hAnsi="Arial" w:cs="Arial"/>
        </w:rPr>
        <w:t>available</w:t>
      </w:r>
      <w:r w:rsidR="00DD37C3" w:rsidRPr="00ED33FD">
        <w:rPr>
          <w:rFonts w:ascii="Arial" w:hAnsi="Arial" w:cs="Arial"/>
        </w:rPr>
        <w:t xml:space="preserve"> and help support alternative career trajectories</w:t>
      </w:r>
      <w:r w:rsidR="00537EEA" w:rsidRPr="00ED33FD">
        <w:rPr>
          <w:rFonts w:ascii="Arial" w:hAnsi="Arial" w:cs="Arial"/>
        </w:rPr>
        <w:t xml:space="preserve">. </w:t>
      </w:r>
      <w:r w:rsidR="00DD37C3" w:rsidRPr="00ED33FD">
        <w:rPr>
          <w:rFonts w:ascii="Arial" w:hAnsi="Arial" w:cs="Arial"/>
        </w:rPr>
        <w:t xml:space="preserve">Mentees can also participate remotely in </w:t>
      </w:r>
      <w:r w:rsidR="00AD6F0B">
        <w:rPr>
          <w:rFonts w:ascii="Arial" w:hAnsi="Arial" w:cs="Arial"/>
        </w:rPr>
        <w:t>t</w:t>
      </w:r>
      <w:r w:rsidR="00DD37C3" w:rsidRPr="00ED33FD">
        <w:rPr>
          <w:rFonts w:ascii="Arial" w:hAnsi="Arial" w:cs="Arial"/>
        </w:rPr>
        <w:t xml:space="preserve">he National </w:t>
      </w:r>
      <w:proofErr w:type="spellStart"/>
      <w:r w:rsidR="00DD37C3" w:rsidRPr="00ED33FD">
        <w:rPr>
          <w:rFonts w:ascii="Arial" w:hAnsi="Arial" w:cs="Arial"/>
        </w:rPr>
        <w:t>Center</w:t>
      </w:r>
      <w:proofErr w:type="spellEnd"/>
      <w:r w:rsidR="00DD37C3" w:rsidRPr="00ED33FD">
        <w:rPr>
          <w:rFonts w:ascii="Arial" w:hAnsi="Arial" w:cs="Arial"/>
        </w:rPr>
        <w:t xml:space="preserve"> for Faculty (NCFDD) core curriculum and additional workshops. NCFDD focuses on four areas to help individuals thrive in academia: strategic planning, productivity, </w:t>
      </w:r>
      <w:r w:rsidR="00351879">
        <w:rPr>
          <w:rFonts w:ascii="Arial" w:hAnsi="Arial" w:cs="Arial"/>
        </w:rPr>
        <w:t>healthy</w:t>
      </w:r>
      <w:r w:rsidR="00DD37C3" w:rsidRPr="00ED33FD">
        <w:rPr>
          <w:rFonts w:ascii="Arial" w:hAnsi="Arial" w:cs="Arial"/>
        </w:rPr>
        <w:t xml:space="preserve"> relationships, and work-life balance.</w:t>
      </w:r>
      <w:r w:rsidR="00DD37C3" w:rsidRPr="00ED33FD">
        <w:rPr>
          <w:rFonts w:ascii="Arial" w:hAnsi="Arial" w:cs="Arial"/>
        </w:rPr>
        <w:tab/>
      </w:r>
      <w:r w:rsidR="00537EEA" w:rsidRPr="00ED33FD">
        <w:rPr>
          <w:rFonts w:ascii="Arial" w:hAnsi="Arial" w:cs="Arial"/>
        </w:rPr>
        <w:t>Mentees will also be encouraged to join campus and national professional organizations.</w:t>
      </w:r>
    </w:p>
    <w:p w14:paraId="68E61D6F" w14:textId="40DC8CFB" w:rsidR="00EF4279" w:rsidRPr="0060371A" w:rsidRDefault="00EF4279" w:rsidP="006E7E36">
      <w:pPr>
        <w:spacing w:after="0" w:line="240" w:lineRule="auto"/>
        <w:rPr>
          <w:rFonts w:ascii="Arial" w:hAnsi="Arial" w:cs="Arial"/>
          <w:b/>
          <w:shd w:val="clear" w:color="auto" w:fill="FFFFFF"/>
        </w:rPr>
      </w:pPr>
      <w:r w:rsidRPr="0060371A">
        <w:rPr>
          <w:rFonts w:ascii="Arial" w:hAnsi="Arial" w:cs="Arial"/>
          <w:b/>
          <w:shd w:val="clear" w:color="auto" w:fill="FFFFFF"/>
        </w:rPr>
        <w:t>Career Planning</w:t>
      </w:r>
      <w:r w:rsidR="00537EEA" w:rsidRPr="0060371A">
        <w:rPr>
          <w:rFonts w:ascii="Arial" w:hAnsi="Arial" w:cs="Arial"/>
          <w:b/>
          <w:shd w:val="clear" w:color="auto" w:fill="FFFFFF"/>
        </w:rPr>
        <w:t>:</w:t>
      </w:r>
      <w:r w:rsidR="009C472E" w:rsidRPr="0060371A">
        <w:rPr>
          <w:rFonts w:ascii="Arial" w:hAnsi="Arial" w:cs="Arial"/>
          <w:b/>
          <w:shd w:val="clear" w:color="auto" w:fill="FFFFFF"/>
        </w:rPr>
        <w:t xml:space="preserve"> </w:t>
      </w:r>
      <w:r w:rsidR="009C472E" w:rsidRPr="0060371A">
        <w:rPr>
          <w:rFonts w:ascii="Arial" w:hAnsi="Arial" w:cs="Arial"/>
          <w:bCs/>
          <w:shd w:val="clear" w:color="auto" w:fill="FFFFFF"/>
        </w:rPr>
        <w:t xml:space="preserve">Mentees will be encouraged to participate in CSU Graduate </w:t>
      </w:r>
      <w:r w:rsidR="000858A3" w:rsidRPr="0060371A">
        <w:rPr>
          <w:rFonts w:ascii="Arial" w:hAnsi="Arial" w:cs="Arial"/>
          <w:bCs/>
          <w:shd w:val="clear" w:color="auto" w:fill="FFFFFF"/>
        </w:rPr>
        <w:t xml:space="preserve">School’s </w:t>
      </w:r>
      <w:r w:rsidR="000858A3" w:rsidRPr="00ED33FD">
        <w:rPr>
          <w:rFonts w:ascii="Arial" w:hAnsi="Arial" w:cs="Arial"/>
        </w:rPr>
        <w:t>workshops</w:t>
      </w:r>
      <w:r w:rsidR="00537EEA" w:rsidRPr="00C119A1">
        <w:rPr>
          <w:rFonts w:ascii="Arial" w:hAnsi="Arial" w:cs="Arial"/>
        </w:rPr>
        <w:t xml:space="preserve"> on professional branding, interviewing, negotiation, and perspectives from non-academic and non-tenure track careers. </w:t>
      </w:r>
      <w:r w:rsidR="00DD37C3" w:rsidRPr="00ED33FD">
        <w:rPr>
          <w:rFonts w:ascii="Arial" w:hAnsi="Arial" w:cs="Arial"/>
          <w:highlight w:val="yellow"/>
        </w:rPr>
        <w:t>&lt;</w:t>
      </w:r>
      <w:r w:rsidR="00DD37C3" w:rsidRPr="00ED33FD">
        <w:rPr>
          <w:rFonts w:ascii="Arial" w:hAnsi="Arial" w:cs="Arial"/>
          <w:i/>
          <w:highlight w:val="yellow"/>
        </w:rPr>
        <w:t xml:space="preserve">Graduate students also have access to career </w:t>
      </w:r>
      <w:r w:rsidR="00A05626" w:rsidRPr="00ED33FD">
        <w:rPr>
          <w:rFonts w:ascii="Arial" w:hAnsi="Arial" w:cs="Arial"/>
          <w:i/>
          <w:highlight w:val="yellow"/>
        </w:rPr>
        <w:t>counsellors</w:t>
      </w:r>
      <w:r w:rsidR="00DD37C3" w:rsidRPr="00ED33FD">
        <w:rPr>
          <w:rFonts w:ascii="Arial" w:hAnsi="Arial" w:cs="Arial"/>
          <w:i/>
          <w:highlight w:val="yellow"/>
        </w:rPr>
        <w:t xml:space="preserve"> specific to their field for 1:1 coaching.&gt;</w:t>
      </w:r>
    </w:p>
    <w:p w14:paraId="3D0B60E1" w14:textId="2EE8F506" w:rsidR="00537EEA" w:rsidRPr="00ED33FD" w:rsidRDefault="00091CBA" w:rsidP="006E7E36">
      <w:pPr>
        <w:spacing w:after="0" w:line="240" w:lineRule="auto"/>
        <w:rPr>
          <w:rFonts w:ascii="Arial" w:hAnsi="Arial" w:cs="Arial"/>
        </w:rPr>
      </w:pPr>
      <w:r w:rsidRPr="0060371A">
        <w:rPr>
          <w:rFonts w:ascii="Arial" w:hAnsi="Arial" w:cs="Arial"/>
          <w:b/>
          <w:shd w:val="clear" w:color="auto" w:fill="FFFFFF"/>
        </w:rPr>
        <w:t>Scientific Responsibil</w:t>
      </w:r>
      <w:r w:rsidR="00EF4279" w:rsidRPr="0060371A">
        <w:rPr>
          <w:rFonts w:ascii="Arial" w:hAnsi="Arial" w:cs="Arial"/>
          <w:b/>
          <w:shd w:val="clear" w:color="auto" w:fill="FFFFFF"/>
        </w:rPr>
        <w:t>i</w:t>
      </w:r>
      <w:r w:rsidRPr="0060371A">
        <w:rPr>
          <w:rFonts w:ascii="Arial" w:hAnsi="Arial" w:cs="Arial"/>
          <w:b/>
          <w:shd w:val="clear" w:color="auto" w:fill="FFFFFF"/>
        </w:rPr>
        <w:t>t</w:t>
      </w:r>
      <w:r w:rsidR="00EF4279" w:rsidRPr="0060371A">
        <w:rPr>
          <w:rFonts w:ascii="Arial" w:hAnsi="Arial" w:cs="Arial"/>
          <w:b/>
          <w:shd w:val="clear" w:color="auto" w:fill="FFFFFF"/>
        </w:rPr>
        <w:t>y</w:t>
      </w:r>
      <w:r w:rsidRPr="0060371A">
        <w:rPr>
          <w:rFonts w:ascii="Arial" w:hAnsi="Arial" w:cs="Arial"/>
          <w:b/>
          <w:shd w:val="clear" w:color="auto" w:fill="FFFFFF"/>
        </w:rPr>
        <w:t>:</w:t>
      </w:r>
      <w:r w:rsidR="00537EEA" w:rsidRPr="00ED33FD">
        <w:rPr>
          <w:rFonts w:ascii="Arial" w:hAnsi="Arial" w:cs="Arial"/>
        </w:rPr>
        <w:t xml:space="preserve"> </w:t>
      </w:r>
      <w:r w:rsidR="00537EEA" w:rsidRPr="00C119A1">
        <w:rPr>
          <w:rFonts w:ascii="Arial" w:hAnsi="Arial" w:cs="Arial"/>
        </w:rPr>
        <w:t>The mentee will complete a CSU approved Responsible Conduct of Research course (1 credit) and CSU’s RCR online training and certification.</w:t>
      </w:r>
    </w:p>
    <w:p w14:paraId="529BE166" w14:textId="3AD57FEC" w:rsidR="001A3432" w:rsidRPr="00ED33FD" w:rsidRDefault="00091CBA" w:rsidP="006E7E36">
      <w:pPr>
        <w:spacing w:after="0" w:line="240" w:lineRule="auto"/>
        <w:rPr>
          <w:rFonts w:ascii="Arial" w:hAnsi="Arial" w:cs="Arial"/>
          <w:b/>
        </w:rPr>
      </w:pPr>
      <w:r w:rsidRPr="0060371A">
        <w:rPr>
          <w:rFonts w:ascii="Arial" w:hAnsi="Arial" w:cs="Arial"/>
          <w:b/>
          <w:shd w:val="clear" w:color="auto" w:fill="FFFFFF"/>
        </w:rPr>
        <w:t>Success</w:t>
      </w:r>
      <w:r w:rsidR="00537EEA" w:rsidRPr="0060371A">
        <w:rPr>
          <w:rFonts w:ascii="Arial" w:hAnsi="Arial" w:cs="Arial"/>
          <w:b/>
          <w:shd w:val="clear" w:color="auto" w:fill="FFFFFF"/>
        </w:rPr>
        <w:t xml:space="preserve"> </w:t>
      </w:r>
      <w:r w:rsidR="00537EEA" w:rsidRPr="00ED33FD">
        <w:rPr>
          <w:rFonts w:ascii="Arial" w:hAnsi="Arial" w:cs="Arial"/>
        </w:rPr>
        <w:t>will be determined based on goal completion in the IDP, annual reviews, and progre</w:t>
      </w:r>
      <w:r w:rsidR="00537EEA" w:rsidRPr="00C119A1">
        <w:rPr>
          <w:rFonts w:ascii="Arial" w:hAnsi="Arial" w:cs="Arial"/>
        </w:rPr>
        <w:t>ss towards career goals following completion of the position.</w:t>
      </w:r>
    </w:p>
    <w:sectPr w:rsidR="001A3432" w:rsidRPr="00ED33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AB69" w14:textId="77777777" w:rsidR="00E6740B" w:rsidRDefault="00E6740B" w:rsidP="00935BD4">
      <w:pPr>
        <w:spacing w:after="0" w:line="240" w:lineRule="auto"/>
      </w:pPr>
      <w:r>
        <w:separator/>
      </w:r>
    </w:p>
  </w:endnote>
  <w:endnote w:type="continuationSeparator" w:id="0">
    <w:p w14:paraId="3BB1851E" w14:textId="77777777" w:rsidR="00E6740B" w:rsidRDefault="00E6740B" w:rsidP="0093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BFFC" w14:textId="77777777" w:rsidR="00935BD4" w:rsidRDefault="00935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79F1" w14:textId="77777777" w:rsidR="00935BD4" w:rsidRDefault="00935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1425" w14:textId="77777777" w:rsidR="00935BD4" w:rsidRDefault="00935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6F16" w14:textId="77777777" w:rsidR="00E6740B" w:rsidRDefault="00E6740B" w:rsidP="00935BD4">
      <w:pPr>
        <w:spacing w:after="0" w:line="240" w:lineRule="auto"/>
      </w:pPr>
      <w:r>
        <w:separator/>
      </w:r>
    </w:p>
  </w:footnote>
  <w:footnote w:type="continuationSeparator" w:id="0">
    <w:p w14:paraId="390C8ADA" w14:textId="77777777" w:rsidR="00E6740B" w:rsidRDefault="00E6740B" w:rsidP="0093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5A0" w14:textId="77777777" w:rsidR="00935BD4" w:rsidRDefault="0093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AA29" w14:textId="77777777" w:rsidR="00935BD4" w:rsidRDefault="00935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69B" w14:textId="77777777" w:rsidR="00935BD4" w:rsidRDefault="00935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EA"/>
    <w:rsid w:val="000858A3"/>
    <w:rsid w:val="00091CBA"/>
    <w:rsid w:val="001A3432"/>
    <w:rsid w:val="00351879"/>
    <w:rsid w:val="00392525"/>
    <w:rsid w:val="00454AFD"/>
    <w:rsid w:val="004A0CA2"/>
    <w:rsid w:val="00537EEA"/>
    <w:rsid w:val="0060371A"/>
    <w:rsid w:val="00627163"/>
    <w:rsid w:val="006E7E36"/>
    <w:rsid w:val="006F6E0D"/>
    <w:rsid w:val="008A5EE5"/>
    <w:rsid w:val="008F1B94"/>
    <w:rsid w:val="00935BD4"/>
    <w:rsid w:val="00950EA0"/>
    <w:rsid w:val="009C472E"/>
    <w:rsid w:val="00A05626"/>
    <w:rsid w:val="00A72538"/>
    <w:rsid w:val="00AD6F0B"/>
    <w:rsid w:val="00AE29D9"/>
    <w:rsid w:val="00B9110A"/>
    <w:rsid w:val="00BB044D"/>
    <w:rsid w:val="00C119A1"/>
    <w:rsid w:val="00C31618"/>
    <w:rsid w:val="00DD37C3"/>
    <w:rsid w:val="00E06F20"/>
    <w:rsid w:val="00E6740B"/>
    <w:rsid w:val="00ED0130"/>
    <w:rsid w:val="00ED33FD"/>
    <w:rsid w:val="00EF4279"/>
    <w:rsid w:val="00F247EA"/>
    <w:rsid w:val="00F6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B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7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72E"/>
    <w:rPr>
      <w:rFonts w:ascii="Times New Roman" w:hAnsi="Times New Roman" w:cs="Times New Roman"/>
      <w:sz w:val="18"/>
      <w:szCs w:val="18"/>
      <w:lang w:val="en-GB"/>
    </w:rPr>
  </w:style>
  <w:style w:type="character" w:styleId="Hyperlink">
    <w:name w:val="Hyperlink"/>
    <w:basedOn w:val="DefaultParagraphFont"/>
    <w:uiPriority w:val="99"/>
    <w:unhideWhenUsed/>
    <w:rsid w:val="006F6E0D"/>
    <w:rPr>
      <w:color w:val="0000FF" w:themeColor="hyperlink"/>
      <w:u w:val="single"/>
    </w:rPr>
  </w:style>
  <w:style w:type="character" w:styleId="CommentReference">
    <w:name w:val="annotation reference"/>
    <w:basedOn w:val="DefaultParagraphFont"/>
    <w:uiPriority w:val="99"/>
    <w:semiHidden/>
    <w:unhideWhenUsed/>
    <w:rsid w:val="006F6E0D"/>
    <w:rPr>
      <w:sz w:val="16"/>
      <w:szCs w:val="16"/>
    </w:rPr>
  </w:style>
  <w:style w:type="paragraph" w:styleId="CommentText">
    <w:name w:val="annotation text"/>
    <w:basedOn w:val="Normal"/>
    <w:link w:val="CommentTextChar"/>
    <w:uiPriority w:val="99"/>
    <w:semiHidden/>
    <w:unhideWhenUsed/>
    <w:rsid w:val="006F6E0D"/>
    <w:pPr>
      <w:spacing w:line="240" w:lineRule="auto"/>
    </w:pPr>
    <w:rPr>
      <w:sz w:val="20"/>
      <w:szCs w:val="20"/>
    </w:rPr>
  </w:style>
  <w:style w:type="character" w:customStyle="1" w:styleId="CommentTextChar">
    <w:name w:val="Comment Text Char"/>
    <w:basedOn w:val="DefaultParagraphFont"/>
    <w:link w:val="CommentText"/>
    <w:uiPriority w:val="99"/>
    <w:semiHidden/>
    <w:rsid w:val="006F6E0D"/>
    <w:rPr>
      <w:sz w:val="20"/>
      <w:szCs w:val="20"/>
      <w:lang w:val="en-GB"/>
    </w:rPr>
  </w:style>
  <w:style w:type="paragraph" w:styleId="CommentSubject">
    <w:name w:val="annotation subject"/>
    <w:basedOn w:val="CommentText"/>
    <w:next w:val="CommentText"/>
    <w:link w:val="CommentSubjectChar"/>
    <w:uiPriority w:val="99"/>
    <w:semiHidden/>
    <w:unhideWhenUsed/>
    <w:rsid w:val="006F6E0D"/>
    <w:rPr>
      <w:b/>
      <w:bCs/>
    </w:rPr>
  </w:style>
  <w:style w:type="character" w:customStyle="1" w:styleId="CommentSubjectChar">
    <w:name w:val="Comment Subject Char"/>
    <w:basedOn w:val="CommentTextChar"/>
    <w:link w:val="CommentSubject"/>
    <w:uiPriority w:val="99"/>
    <w:semiHidden/>
    <w:rsid w:val="006F6E0D"/>
    <w:rPr>
      <w:b/>
      <w:bCs/>
      <w:sz w:val="20"/>
      <w:szCs w:val="20"/>
      <w:lang w:val="en-GB"/>
    </w:rPr>
  </w:style>
  <w:style w:type="paragraph" w:styleId="Header">
    <w:name w:val="header"/>
    <w:basedOn w:val="Normal"/>
    <w:link w:val="HeaderChar"/>
    <w:uiPriority w:val="99"/>
    <w:unhideWhenUsed/>
    <w:rsid w:val="0093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BD4"/>
    <w:rPr>
      <w:lang w:val="en-GB"/>
    </w:rPr>
  </w:style>
  <w:style w:type="paragraph" w:styleId="Footer">
    <w:name w:val="footer"/>
    <w:basedOn w:val="Normal"/>
    <w:link w:val="FooterChar"/>
    <w:uiPriority w:val="99"/>
    <w:unhideWhenUsed/>
    <w:rsid w:val="0093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BD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B783885257042B7C226C3C376F48F" ma:contentTypeVersion="19" ma:contentTypeDescription="Create a new document." ma:contentTypeScope="" ma:versionID="f81083f80b28f187d5408e107c6b7627">
  <xsd:schema xmlns:xsd="http://www.w3.org/2001/XMLSchema" xmlns:xs="http://www.w3.org/2001/XMLSchema" xmlns:p="http://schemas.microsoft.com/office/2006/metadata/properties" xmlns:ns2="7b76f2d4-9ab5-478b-b48d-64ab6998fffb" xmlns:ns3="ddad16bf-7ab3-43e8-abdb-8f7715acf13e" targetNamespace="http://schemas.microsoft.com/office/2006/metadata/properties" ma:root="true" ma:fieldsID="6accd0311160df7645f1273aac772daa" ns2:_="" ns3:_="">
    <xsd:import namespace="7b76f2d4-9ab5-478b-b48d-64ab6998fffb"/>
    <xsd:import namespace="ddad16bf-7ab3-43e8-abdb-8f7715acf1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6f2d4-9ab5-478b-b48d-64ab6998f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ad16bf-7ab3-43e8-abdb-8f7715acf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3e4a8d-07b5-4a77-aefb-424de79f50e6}" ma:internalName="TaxCatchAll" ma:showField="CatchAllData" ma:web="ddad16bf-7ab3-43e8-abdb-8f7715acf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6f2d4-9ab5-478b-b48d-64ab6998fffb">
      <Terms xmlns="http://schemas.microsoft.com/office/infopath/2007/PartnerControls"/>
    </lcf76f155ced4ddcb4097134ff3c332f>
    <TaxCatchAll xmlns="ddad16bf-7ab3-43e8-abdb-8f7715acf13e" xsi:nil="true"/>
    <Image xmlns="7b76f2d4-9ab5-478b-b48d-64ab6998fffb" xsi:nil="true"/>
  </documentManagement>
</p:properties>
</file>

<file path=customXml/itemProps1.xml><?xml version="1.0" encoding="utf-8"?>
<ds:datastoreItem xmlns:ds="http://schemas.openxmlformats.org/officeDocument/2006/customXml" ds:itemID="{486BC0F3-18D2-4C43-9D78-1770C7D6426F}">
  <ds:schemaRefs>
    <ds:schemaRef ds:uri="http://schemas.microsoft.com/sharepoint/v3/contenttype/forms"/>
  </ds:schemaRefs>
</ds:datastoreItem>
</file>

<file path=customXml/itemProps2.xml><?xml version="1.0" encoding="utf-8"?>
<ds:datastoreItem xmlns:ds="http://schemas.openxmlformats.org/officeDocument/2006/customXml" ds:itemID="{C0E61D94-7380-4317-97A0-959DA733B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6f2d4-9ab5-478b-b48d-64ab6998fffb"/>
    <ds:schemaRef ds:uri="ddad16bf-7ab3-43e8-abdb-8f7715ac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2CB5-70F8-48A8-BE9B-9E540F81FE29}">
  <ds:schemaRefs>
    <ds:schemaRef ds:uri="http://schemas.microsoft.com/office/2006/metadata/properties"/>
    <ds:schemaRef ds:uri="http://schemas.microsoft.com/office/infopath/2007/PartnerControls"/>
    <ds:schemaRef ds:uri="7b76f2d4-9ab5-478b-b48d-64ab6998fffb"/>
    <ds:schemaRef ds:uri="ddad16bf-7ab3-43e8-abdb-8f7715acf1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2020-12-15T22:10:00Z</dcterms:created>
  <dcterms:modified xsi:type="dcterms:W3CDTF">2025-06-04T16:29:00Z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0x01010083BB783885257042B7C226C3C376F48F</vt:lpwstr>
  </property>
  <property fmtid="{D5CDD505-2E9C-101B-9397-08002B2CF9AE}" pid="3" name="MediaServiceImageTags">
    <vt:lpwstr/>
  </property>
</Properties>
</file>